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AB" w:rsidRDefault="001907AB" w:rsidP="00B54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в подготовительной к школе группе </w:t>
      </w:r>
    </w:p>
    <w:p w:rsidR="00B54D51" w:rsidRPr="00B54D51" w:rsidRDefault="001907AB" w:rsidP="00B54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B54D51">
        <w:rPr>
          <w:rFonts w:ascii="Times New Roman" w:hAnsi="Times New Roman" w:cs="Times New Roman"/>
          <w:b/>
          <w:sz w:val="28"/>
          <w:szCs w:val="28"/>
        </w:rPr>
        <w:t>Мир удивительных камней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интегрированное.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занятия</w:t>
      </w: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- исследовательское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знание детей о разнообразии мира камней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со свойствами камней, использование их в жизни человека.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</w:t>
      </w:r>
      <w:r w:rsidR="00190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экспериментирования</w:t>
      </w: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тактильный опыт детей;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словарь детей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54D51" w:rsidRPr="00B54D51" w:rsidRDefault="00B54D51" w:rsidP="001907A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познавательный интерес к природе;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культурно-личностные отношения в процессе взаимодействия со сверстниками;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речевую активность, коммуникативные навыки, внимание, память;</w:t>
      </w:r>
    </w:p>
    <w:p w:rsidR="00B54D51" w:rsidRPr="00B54D51" w:rsidRDefault="00B54D51" w:rsidP="00B54D5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экспериментировать;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уважительное  и бережное отношение к неживой природе;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аккуратность;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положительные эмоции, связанные с новыми впечатлениями.</w:t>
      </w:r>
    </w:p>
    <w:p w:rsid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B54D51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исследовательский, словесный, наглядный, игровой.</w:t>
      </w:r>
    </w:p>
    <w:p w:rsid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беседа с детьми «Кто такие геологи».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D51">
        <w:rPr>
          <w:rStyle w:val="a4"/>
          <w:sz w:val="28"/>
          <w:szCs w:val="28"/>
          <w:bdr w:val="none" w:sz="0" w:space="0" w:color="auto" w:frame="1"/>
        </w:rPr>
        <w:t>Демонстрационный и раздаточный материал.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1. Фотографии, картины гор и горных ландшафтов.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сундук с камнями</w:t>
      </w:r>
      <w:r w:rsidRPr="00B54D51">
        <w:rPr>
          <w:rFonts w:ascii="Times New Roman" w:hAnsi="Times New Roman" w:cs="Times New Roman"/>
          <w:sz w:val="28"/>
          <w:szCs w:val="28"/>
        </w:rPr>
        <w:t>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таблица исследования свойств камней</w:t>
      </w:r>
      <w:r w:rsidRPr="00B54D51">
        <w:rPr>
          <w:rFonts w:ascii="Times New Roman" w:hAnsi="Times New Roman" w:cs="Times New Roman"/>
          <w:sz w:val="28"/>
          <w:szCs w:val="28"/>
        </w:rPr>
        <w:t>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 на каждого ребенка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5. Набор камней на каждого ребенка.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6. Лупы.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7. Стакан с водой, ложка.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Стакан с соком лимона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4D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Пипетки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lastRenderedPageBreak/>
        <w:t>9. Салфетки маленькие.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10. Салфетки большие.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>11. Коробка с ячейками.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Карандаши</w:t>
      </w:r>
    </w:p>
    <w:p w:rsidR="001907AB" w:rsidRPr="00B54D51" w:rsidRDefault="001907AB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Монеты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</w:t>
      </w:r>
      <w:r w:rsidR="00190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 стоит сундук, а на нем лежит письмо. Интересно, кто нам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принес? </w:t>
      </w:r>
      <w:r w:rsidR="00D81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узнаем (ч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 письмо). Дорогие ребята, здравствуйте! Пишет вам Фиксик по имени Нолик. Я хотел найти клад, очень долго копал и нашел тяжелый сундук, а там ничего интересного. Сами взгляните. Может вы сможете мне объяснить, кто этот сундук потерял?</w:t>
      </w:r>
    </w:p>
    <w:p w:rsid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камни, молоток, лупа, карта, компас и табличка-схема для исследования камней.</w:t>
      </w:r>
    </w:p>
    <w:p w:rsid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кто мог потерять эту коробку?</w:t>
      </w:r>
    </w:p>
    <w:p w:rsid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слушаем ответы детей. </w:t>
      </w:r>
    </w:p>
    <w:p w:rsidR="00B54D51" w:rsidRPr="00B54D51" w:rsidRDefault="00B54D51" w:rsidP="00B5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верно, эту коробку потерял геолог. </w:t>
      </w:r>
    </w:p>
    <w:p w:rsidR="001907AB" w:rsidRDefault="001907AB" w:rsidP="00B54D51">
      <w:pPr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чем занимаются геологи?</w:t>
      </w:r>
    </w:p>
    <w:p w:rsidR="001907AB" w:rsidRDefault="001907AB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 гор.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думаете, откуда берутся горы?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узнаем ответ, посмотрев мультфильм (просмотр мультфильма).</w:t>
      </w:r>
    </w:p>
    <w:p w:rsidR="00B54D51" w:rsidRDefault="001907AB" w:rsidP="00B54D51">
      <w:pPr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D51">
        <w:rPr>
          <w:rFonts w:ascii="Times New Roman" w:hAnsi="Times New Roman" w:cs="Times New Roman"/>
          <w:sz w:val="28"/>
          <w:szCs w:val="28"/>
        </w:rPr>
        <w:t xml:space="preserve">Ребята, теперь мы знаем, как появляются горы. 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D51">
        <w:rPr>
          <w:rStyle w:val="a4"/>
          <w:sz w:val="28"/>
          <w:szCs w:val="28"/>
          <w:bdr w:val="none" w:sz="0" w:space="0" w:color="auto" w:frame="1"/>
        </w:rPr>
        <w:t>Физкультминутка: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t>Стоит гора – старушка,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(поднимают руки вверх)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t>До небес макушка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(тянутся на цыпочках)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t>Её ветер обдувает,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(обмахивают себя кистями рук)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t>Её дождик поливает,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(встряхивают кистями рук)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t>Стоит гора, страдает, камешки теряет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(прикладывают ладошки к щекам и качают головой)</w:t>
      </w:r>
    </w:p>
    <w:p w:rsidR="00B54D51" w:rsidRPr="00D8195E" w:rsidRDefault="00B54D51" w:rsidP="00B54D5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195E">
        <w:rPr>
          <w:sz w:val="28"/>
          <w:szCs w:val="28"/>
        </w:rPr>
        <w:t>И каждый день, и каждую ночь (педагог дотрагивается до нескольких детей, которые должны изобразить камешки).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lastRenderedPageBreak/>
        <w:t>Катятся, катятся камешки прочь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(часть детей отходят в сторону)</w:t>
      </w:r>
      <w:r w:rsidRPr="00D8195E">
        <w:rPr>
          <w:sz w:val="28"/>
          <w:szCs w:val="28"/>
        </w:rPr>
        <w:t>.</w:t>
      </w:r>
    </w:p>
    <w:p w:rsidR="00B54D51" w:rsidRPr="00D8195E" w:rsidRDefault="00B54D51" w:rsidP="00B54D5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195E">
        <w:rPr>
          <w:sz w:val="28"/>
          <w:szCs w:val="28"/>
        </w:rPr>
        <w:t>(Игра продолжается до тех пор, пока все “камешки” не раскатятся в стороны. “Укатившиеся камешки” продолжают чтение текста и движения вместе с остальными, оставаясь на своём месте).</w:t>
      </w:r>
    </w:p>
    <w:p w:rsidR="00B54D51" w:rsidRPr="00D8195E" w:rsidRDefault="00B54D51" w:rsidP="00B54D5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8195E">
        <w:rPr>
          <w:sz w:val="28"/>
          <w:szCs w:val="28"/>
        </w:rPr>
        <w:t>Раскатились камешки, и с той самой поры</w:t>
      </w:r>
    </w:p>
    <w:p w:rsidR="00B54D51" w:rsidRPr="00D8195E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95E">
        <w:rPr>
          <w:sz w:val="28"/>
          <w:szCs w:val="28"/>
        </w:rPr>
        <w:t>Ничего не осталось от нашей горы!</w:t>
      </w:r>
      <w:r w:rsidRPr="00D8195E">
        <w:rPr>
          <w:rStyle w:val="apple-converted-space"/>
          <w:sz w:val="28"/>
          <w:szCs w:val="28"/>
        </w:rPr>
        <w:t> </w:t>
      </w:r>
      <w:r w:rsidRPr="00D8195E">
        <w:rPr>
          <w:i/>
          <w:iCs/>
          <w:sz w:val="28"/>
          <w:szCs w:val="28"/>
          <w:bdr w:val="none" w:sz="0" w:space="0" w:color="auto" w:frame="1"/>
        </w:rPr>
        <w:t>(двумя руками показывают на пустое место)</w:t>
      </w:r>
      <w:r w:rsidRPr="00D8195E">
        <w:rPr>
          <w:sz w:val="28"/>
          <w:szCs w:val="28"/>
        </w:rPr>
        <w:t>.</w:t>
      </w:r>
    </w:p>
    <w:p w:rsidR="001907AB" w:rsidRDefault="001907AB" w:rsidP="001907AB">
      <w:pPr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знаете ли вы что такое горные породы? Ответы детей.</w:t>
      </w:r>
    </w:p>
    <w:p w:rsidR="00191B18" w:rsidRDefault="00191B18" w:rsidP="00190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нам в детский сад геолог передал ценную коллекцию камней. Хотите увидеть настоящие горные породы, привезенные из разных уголков нашей великой страны? Ответы детей.</w:t>
      </w:r>
    </w:p>
    <w:p w:rsidR="00191B18" w:rsidRDefault="00191B18" w:rsidP="00190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камней. Краткий рассказ о разных видах горных пород с иллюстрациями, где люди применяют различные камни.</w:t>
      </w:r>
    </w:p>
    <w:p w:rsidR="00B54D51" w:rsidRPr="00B54D51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191B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91B18">
        <w:rPr>
          <w:rFonts w:ascii="Times New Roman" w:hAnsi="Times New Roman" w:cs="Times New Roman"/>
          <w:sz w:val="28"/>
          <w:szCs w:val="28"/>
        </w:rPr>
        <w:t>: А сейчас мы с вами станем юными</w:t>
      </w:r>
      <w:r>
        <w:rPr>
          <w:rFonts w:ascii="Times New Roman" w:hAnsi="Times New Roman" w:cs="Times New Roman"/>
          <w:sz w:val="28"/>
          <w:szCs w:val="28"/>
        </w:rPr>
        <w:t xml:space="preserve"> геологами и</w:t>
      </w:r>
      <w:r w:rsidR="00191B18">
        <w:rPr>
          <w:rFonts w:ascii="Times New Roman" w:hAnsi="Times New Roman" w:cs="Times New Roman"/>
          <w:sz w:val="28"/>
          <w:szCs w:val="28"/>
        </w:rPr>
        <w:t xml:space="preserve"> отправим</w:t>
      </w:r>
      <w:r>
        <w:rPr>
          <w:rFonts w:ascii="Times New Roman" w:hAnsi="Times New Roman" w:cs="Times New Roman"/>
          <w:sz w:val="28"/>
          <w:szCs w:val="28"/>
        </w:rPr>
        <w:t>ся в лабораторию для изучения камней.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54D51">
        <w:rPr>
          <w:sz w:val="28"/>
          <w:szCs w:val="28"/>
        </w:rPr>
        <w:t>В лаборатории дети исследуют камни с помощью лупы и разных материалов. Результаты исследования заносят в специальную таблицу. Воспитатель направляет исследовательскую деятельность детей.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B54D51">
        <w:rPr>
          <w:b/>
          <w:sz w:val="28"/>
          <w:szCs w:val="28"/>
          <w:u w:val="single"/>
        </w:rPr>
        <w:t>Опыт 1.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54D51">
        <w:rPr>
          <w:sz w:val="28"/>
          <w:szCs w:val="28"/>
        </w:rPr>
        <w:t>Рассмотрите камни через лупу</w:t>
      </w:r>
      <w:r>
        <w:rPr>
          <w:sz w:val="28"/>
          <w:szCs w:val="28"/>
        </w:rPr>
        <w:t>.</w:t>
      </w:r>
      <w:r w:rsidRPr="00B54D51">
        <w:rPr>
          <w:sz w:val="28"/>
          <w:szCs w:val="28"/>
        </w:rPr>
        <w:t xml:space="preserve"> Все ли камни одинаковые? Чем они отличаются друг от друга? 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54D51">
        <w:rPr>
          <w:b/>
          <w:bCs/>
          <w:sz w:val="28"/>
          <w:szCs w:val="28"/>
        </w:rPr>
        <w:t>Вывод</w:t>
      </w:r>
      <w:r w:rsidRPr="00B54D51">
        <w:rPr>
          <w:sz w:val="28"/>
          <w:szCs w:val="28"/>
        </w:rPr>
        <w:t>: камни разные по размеру, форме; встречаются одинаковые по цвету, рисунку, качеству.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B54D51">
        <w:rPr>
          <w:b/>
          <w:sz w:val="28"/>
          <w:szCs w:val="28"/>
          <w:u w:val="single"/>
        </w:rPr>
        <w:t>Опыт 2</w:t>
      </w:r>
      <w:r w:rsidRPr="00B54D51">
        <w:rPr>
          <w:b/>
          <w:sz w:val="28"/>
          <w:szCs w:val="28"/>
        </w:rPr>
        <w:t>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4D51">
        <w:rPr>
          <w:sz w:val="28"/>
          <w:szCs w:val="28"/>
        </w:rPr>
        <w:t>Потрогайте камень. Какой он на ощупь гладкий или шероховатый?</w:t>
      </w:r>
    </w:p>
    <w:p w:rsid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4D51">
        <w:rPr>
          <w:sz w:val="28"/>
          <w:szCs w:val="28"/>
        </w:rPr>
        <w:t>Что еще м</w:t>
      </w:r>
      <w:r>
        <w:rPr>
          <w:sz w:val="28"/>
          <w:szCs w:val="28"/>
        </w:rPr>
        <w:t>ожно обнаружить на вашем камне</w:t>
      </w:r>
      <w:r w:rsidRPr="00B54D51">
        <w:rPr>
          <w:sz w:val="28"/>
          <w:szCs w:val="28"/>
        </w:rPr>
        <w:t>? сколы, трещинки, узоры, следы древних животных или растений и т. п.</w:t>
      </w:r>
      <w:r w:rsidRPr="00B54D51">
        <w:rPr>
          <w:sz w:val="28"/>
          <w:szCs w:val="28"/>
        </w:rPr>
        <w:br/>
        <w:t>Если они есть, то поставьте (+), если нет(-).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 w:rsidRPr="00B54D51">
        <w:rPr>
          <w:b/>
          <w:sz w:val="28"/>
          <w:szCs w:val="28"/>
          <w:u w:val="single"/>
        </w:rPr>
        <w:t>Опыт 3.</w:t>
      </w:r>
    </w:p>
    <w:p w:rsid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4D51">
        <w:rPr>
          <w:sz w:val="28"/>
          <w:szCs w:val="28"/>
        </w:rPr>
        <w:t>Поцарапайте камень ногтем. Если царапина осталась, то ваш камень мягкий, поставьте в таблице букву»</w:t>
      </w:r>
      <w:bookmarkStart w:id="0" w:name="_GoBack"/>
      <w:bookmarkEnd w:id="0"/>
      <w:r w:rsidRPr="00B54D51">
        <w:rPr>
          <w:sz w:val="28"/>
          <w:szCs w:val="28"/>
        </w:rPr>
        <w:t>м», если не осталось, то»т».</w:t>
      </w:r>
      <w:r w:rsidRPr="00B54D51">
        <w:rPr>
          <w:sz w:val="28"/>
          <w:szCs w:val="28"/>
        </w:rPr>
        <w:br/>
        <w:t>Затем камни можно поцарапать монеткой если следа нет, то камень самый твердый.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 w:rsidRPr="00B54D51">
        <w:rPr>
          <w:b/>
          <w:sz w:val="28"/>
          <w:szCs w:val="28"/>
          <w:u w:val="single"/>
        </w:rPr>
        <w:t>Опыт 4.</w:t>
      </w:r>
    </w:p>
    <w:p w:rsid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4D51">
        <w:rPr>
          <w:sz w:val="28"/>
          <w:szCs w:val="28"/>
        </w:rPr>
        <w:t>Возьмите  любой из образцов горных пород и проведите им по белому листу бумаги. На листе осталась линия?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трении полезные ископаемые  оставляют цветную полосу. 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B54D51">
        <w:rPr>
          <w:b/>
          <w:sz w:val="28"/>
          <w:szCs w:val="28"/>
          <w:u w:val="single"/>
        </w:rPr>
        <w:lastRenderedPageBreak/>
        <w:t>Опыт 5.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4D51">
        <w:rPr>
          <w:sz w:val="28"/>
          <w:szCs w:val="28"/>
        </w:rPr>
        <w:t xml:space="preserve">Проверьте, что будет, если мы  выдавим сок лимона на камень. Например, мягкий известняк начинает «шипеть», на этой поверхности появляются мелкие пузырьки. </w:t>
      </w:r>
      <w:r>
        <w:rPr>
          <w:sz w:val="28"/>
          <w:szCs w:val="28"/>
        </w:rPr>
        <w:t>Известняк содержит вещество, которое реагирует с лимонной кислотой), при этом выделяется углекислый газ.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B54D51">
        <w:rPr>
          <w:sz w:val="28"/>
          <w:szCs w:val="28"/>
        </w:rPr>
        <w:br/>
      </w:r>
      <w:r w:rsidRPr="00B54D51">
        <w:rPr>
          <w:b/>
          <w:sz w:val="28"/>
          <w:szCs w:val="28"/>
          <w:u w:val="single"/>
        </w:rPr>
        <w:t>Опыт 6.</w:t>
      </w:r>
    </w:p>
    <w:p w:rsid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54D51">
        <w:rPr>
          <w:sz w:val="28"/>
          <w:szCs w:val="28"/>
        </w:rPr>
        <w:t>- Опустите камень в воду. Что происходит? Он тонет или плавает. - Проверьте, изменили ли камни цвет после того, как вы опустили его в воду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Пемза – пористая, легкая вулканическая порода (не тонет в воде). Образуется в время извержения вулканов. Применяется для шлифовки металла и дерева, полировки каменных изделий.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54D51">
        <w:rPr>
          <w:sz w:val="28"/>
          <w:szCs w:val="28"/>
        </w:rPr>
        <w:t>После оконч</w:t>
      </w:r>
      <w:r>
        <w:rPr>
          <w:sz w:val="28"/>
          <w:szCs w:val="28"/>
        </w:rPr>
        <w:t xml:space="preserve">ания экспериментирования  дети выбирают любой камень и записывают его свойства </w:t>
      </w:r>
      <w:r w:rsidRPr="00B54D51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таблицу.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B54D51">
        <w:rPr>
          <w:sz w:val="28"/>
          <w:szCs w:val="28"/>
          <w:u w:val="single"/>
        </w:rPr>
        <w:t>Таблица исследования камня</w:t>
      </w:r>
    </w:p>
    <w:tbl>
      <w:tblPr>
        <w:tblW w:w="868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002"/>
        <w:gridCol w:w="1243"/>
        <w:gridCol w:w="1695"/>
        <w:gridCol w:w="1152"/>
        <w:gridCol w:w="1662"/>
      </w:tblGrid>
      <w:tr w:rsidR="00B54D51" w:rsidRPr="00B54D51" w:rsidTr="00D8195E">
        <w:trPr>
          <w:trHeight w:val="1685"/>
        </w:trPr>
        <w:tc>
          <w:tcPr>
            <w:tcW w:w="1932" w:type="dxa"/>
            <w:tcBorders>
              <w:bottom w:val="single" w:sz="4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</w:p>
          <w:p w:rsidR="00B54D51" w:rsidRPr="00B54D51" w:rsidRDefault="00B54D51" w:rsidP="00B54D51">
            <w:pPr>
              <w:spacing w:after="0"/>
              <w:ind w:left="36"/>
              <w:rPr>
                <w:noProof/>
                <w:lang w:val="en-US" w:eastAsia="ru-RU"/>
              </w:rPr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659CDA5D" wp14:editId="4D72061D">
                  <wp:extent cx="676894" cy="890080"/>
                  <wp:effectExtent l="0" t="0" r="9525" b="5715"/>
                  <wp:docPr id="1" name="Рисунок 1" descr="C:\Users\ohoro\Downloads\12493445-Outlined-Magnifying-Glass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horo\Downloads\12493445-Outlined-Magnifying-Glass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11" cy="89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  <w:r w:rsidRPr="00B54D51">
              <w:rPr>
                <w:noProof/>
                <w:lang w:eastAsia="ru-RU"/>
              </w:rPr>
              <w:t xml:space="preserve">     </w:t>
            </w:r>
            <w:r w:rsidRPr="00B54D51">
              <w:rPr>
                <w:noProof/>
                <w:lang w:eastAsia="ru-RU"/>
              </w:rPr>
              <w:drawing>
                <wp:inline distT="0" distB="0" distL="0" distR="0" wp14:anchorId="2A6168B1" wp14:editId="75FA2630">
                  <wp:extent cx="475350" cy="561975"/>
                  <wp:effectExtent l="0" t="0" r="1270" b="0"/>
                  <wp:docPr id="2" name="Рисунок 2" descr="http://900igr.net/datai/chtenie/Protivopolozhnosti-2.files/0003-003-SHershavyj-stv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datai/chtenie/Protivopolozhnosti-2.files/0003-003-SHershavyj-stv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06" cy="56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51">
              <w:rPr>
                <w:noProof/>
                <w:lang w:eastAsia="ru-RU"/>
              </w:rPr>
              <w:drawing>
                <wp:inline distT="0" distB="0" distL="0" distR="0" wp14:anchorId="1898021D" wp14:editId="1A95E3FC">
                  <wp:extent cx="486078" cy="414186"/>
                  <wp:effectExtent l="0" t="2222" r="7302" b="7303"/>
                  <wp:docPr id="3" name="Рисунок 3" descr="http://www.avsim.su/forum/uploads/monthly_10_2011/post-12933-0-33088400-1318142380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vsim.su/forum/uploads/monthly_10_2011/post-12933-0-33088400-1318142380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95300" cy="42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B54D51" w:rsidRPr="00B54D51" w:rsidRDefault="00B54D51" w:rsidP="00B54D51">
            <w:pPr>
              <w:spacing w:after="0"/>
              <w:ind w:left="36"/>
              <w:jc w:val="center"/>
              <w:rPr>
                <w:noProof/>
                <w:lang w:eastAsia="ru-RU"/>
              </w:rPr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0357FF09" wp14:editId="61DFB07E">
                  <wp:extent cx="504825" cy="504825"/>
                  <wp:effectExtent l="0" t="0" r="0" b="9525"/>
                  <wp:docPr id="4" name="Рисунок 4" descr="http://www.iconsearch.ru/uploads/icons/onebit/48x48/hand_fin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consearch.ru/uploads/icons/onebit/48x48/hand_fin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51">
              <w:rPr>
                <w:noProof/>
                <w:lang w:eastAsia="ru-RU"/>
              </w:rPr>
              <w:drawing>
                <wp:inline distT="0" distB="0" distL="0" distR="0" wp14:anchorId="5D82C2C4" wp14:editId="7C76AFBE">
                  <wp:extent cx="629392" cy="629392"/>
                  <wp:effectExtent l="0" t="0" r="0" b="0"/>
                  <wp:docPr id="5" name="Рисунок 5" descr="C:\Users\ohoro\Downloads\руб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horo\Downloads\руб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7041045B" wp14:editId="09510C53">
                  <wp:extent cx="295275" cy="162027"/>
                  <wp:effectExtent l="0" t="0" r="0" b="9525"/>
                  <wp:docPr id="6" name="Рисунок 6" descr="http://clipartsign.com/upload/2016/02/17/rock-jeanporter-stone-soup-photos-images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ipartsign.com/upload/2016/02/17/rock-jeanporter-stone-soup-photos-images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79" cy="16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51">
              <w:rPr>
                <w:noProof/>
                <w:lang w:eastAsia="ru-RU"/>
              </w:rPr>
              <w:drawing>
                <wp:inline distT="0" distB="0" distL="0" distR="0" wp14:anchorId="055289F9" wp14:editId="4A83C350">
                  <wp:extent cx="916783" cy="733425"/>
                  <wp:effectExtent l="0" t="0" r="0" b="0"/>
                  <wp:docPr id="7" name="Рисунок 7" descr="http://www.newdesignfile.com/postpic/2009/06/drawing-paper-texture-photoshop_202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ewdesignfile.com/postpic/2009/06/drawing-paper-texture-photoshop_202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74" cy="73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B54D51" w:rsidRPr="00B54D51" w:rsidRDefault="00B54D51" w:rsidP="00B54D51">
            <w:pPr>
              <w:spacing w:after="0"/>
              <w:ind w:left="36"/>
              <w:jc w:val="center"/>
              <w:rPr>
                <w:noProof/>
                <w:lang w:eastAsia="ru-RU"/>
              </w:rPr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3BE8B432" wp14:editId="6955BDB9">
                  <wp:extent cx="571500" cy="577998"/>
                  <wp:effectExtent l="0" t="0" r="0" b="0"/>
                  <wp:docPr id="8" name="Рисунок 8" descr="http://angelacstuart.com/wp-content/uploads/2016/01/cut-lemon-isolated-1448023090_1-768x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ngelacstuart.com/wp-content/uploads/2016/01/cut-lemon-isolated-1448023090_1-768x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20" cy="57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</w:tcPr>
          <w:p w:rsidR="00B54D51" w:rsidRPr="00B54D51" w:rsidRDefault="00B54D51" w:rsidP="00B54D51">
            <w:pPr>
              <w:spacing w:after="0"/>
              <w:ind w:left="36"/>
              <w:jc w:val="center"/>
              <w:rPr>
                <w:noProof/>
                <w:lang w:eastAsia="ru-RU"/>
              </w:rPr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195C6110" wp14:editId="08046A26">
                  <wp:extent cx="295275" cy="162027"/>
                  <wp:effectExtent l="0" t="0" r="0" b="9525"/>
                  <wp:docPr id="9" name="Рисунок 9" descr="http://clipartsign.com/upload/2016/02/17/rock-jeanporter-stone-soup-photos-images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ipartsign.com/upload/2016/02/17/rock-jeanporter-stone-soup-photos-images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79" cy="16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51">
              <w:rPr>
                <w:noProof/>
                <w:lang w:eastAsia="ru-RU"/>
              </w:rPr>
              <w:drawing>
                <wp:inline distT="0" distB="0" distL="0" distR="0" wp14:anchorId="2C68E449" wp14:editId="4F0A8C00">
                  <wp:extent cx="890649" cy="760021"/>
                  <wp:effectExtent l="0" t="0" r="5080" b="2540"/>
                  <wp:docPr id="10" name="Рисунок 10" descr="C:\Users\ohoro\Downloads\Stakan-vody_2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horo\Downloads\Stakan-vody_2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65" cy="77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51" w:rsidRPr="00B54D51" w:rsidTr="00D8195E">
        <w:trPr>
          <w:trHeight w:val="1482"/>
        </w:trPr>
        <w:tc>
          <w:tcPr>
            <w:tcW w:w="1932" w:type="dxa"/>
            <w:tcBorders>
              <w:bottom w:val="single" w:sz="2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62A9C0C7" wp14:editId="255577E6">
                  <wp:extent cx="1009650" cy="757238"/>
                  <wp:effectExtent l="0" t="0" r="0" b="5080"/>
                  <wp:docPr id="11" name="Рисунок 11" descr="C:\Users\ohoro\Downloads\6ba5f4e4273eb5dd659a849c2c1ce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horo\Downloads\6ba5f4e4273eb5dd659a849c2c1ce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98333" l="3571" r="9696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92" cy="76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D51" w:rsidRPr="00B54D51" w:rsidRDefault="00B54D51" w:rsidP="00B54D51">
            <w:pPr>
              <w:spacing w:after="0"/>
              <w:ind w:left="36"/>
              <w:jc w:val="center"/>
            </w:pPr>
            <w:r w:rsidRPr="00B54D51">
              <w:t>ГРАНИТ</w:t>
            </w:r>
          </w:p>
          <w:p w:rsidR="00B54D51" w:rsidRPr="00B54D51" w:rsidRDefault="00B54D51" w:rsidP="00B54D51">
            <w:pPr>
              <w:spacing w:after="0"/>
              <w:ind w:left="36"/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5AE571B8" wp14:editId="2F487E68">
                  <wp:extent cx="1066800" cy="711556"/>
                  <wp:effectExtent l="0" t="0" r="0" b="0"/>
                  <wp:docPr id="12" name="Рисунок 12" descr="C:\Users\ohoro\Downloads\м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horo\Downloads\ме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3298" b="100000" l="2300" r="994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33" cy="71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D51" w:rsidRPr="00B54D51" w:rsidRDefault="00B54D51" w:rsidP="00B54D51">
            <w:pPr>
              <w:spacing w:after="0"/>
              <w:ind w:left="36"/>
              <w:jc w:val="center"/>
            </w:pPr>
            <w:r w:rsidRPr="00B54D51">
              <w:t>ИЗВЕСТНЯК</w:t>
            </w:r>
          </w:p>
          <w:p w:rsidR="00B54D51" w:rsidRPr="00B54D51" w:rsidRDefault="00B54D51" w:rsidP="00B54D51">
            <w:pPr>
              <w:spacing w:after="0"/>
              <w:ind w:left="36"/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0B26181A" wp14:editId="4F775963">
                  <wp:extent cx="1066800" cy="709866"/>
                  <wp:effectExtent l="0" t="0" r="0" b="0"/>
                  <wp:docPr id="13" name="Рисунок 13" descr="C:\Users\ohoro\Downloads\1.1881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horo\Downloads\1.1881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91" cy="71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D51" w:rsidRPr="00B54D51" w:rsidRDefault="00B54D51" w:rsidP="00B54D51">
            <w:pPr>
              <w:spacing w:after="0"/>
              <w:ind w:left="36"/>
              <w:jc w:val="center"/>
            </w:pPr>
            <w:r w:rsidRPr="00B54D51">
              <w:t>КАМЕННЫЙ УГОЛЬ</w:t>
            </w:r>
          </w:p>
          <w:p w:rsidR="00B54D51" w:rsidRPr="00B54D51" w:rsidRDefault="00B54D51" w:rsidP="00B54D51">
            <w:pPr>
              <w:spacing w:after="0"/>
              <w:ind w:left="36"/>
            </w:pPr>
            <w:r w:rsidRPr="00B54D51">
              <w:rPr>
                <w:noProof/>
                <w:lang w:eastAsia="ru-RU"/>
              </w:rPr>
              <w:drawing>
                <wp:inline distT="0" distB="0" distL="0" distR="0" wp14:anchorId="30AD10CB" wp14:editId="7A6A0FD0">
                  <wp:extent cx="952500" cy="714375"/>
                  <wp:effectExtent l="0" t="0" r="0" b="9525"/>
                  <wp:docPr id="14" name="Рисунок 14" descr="C:\Users\ohoro\Downloads\pemza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horo\Downloads\pemza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53" cy="71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D51" w:rsidRPr="00B54D51" w:rsidRDefault="00B54D51" w:rsidP="00B54D51">
            <w:pPr>
              <w:spacing w:after="0"/>
              <w:ind w:left="36"/>
              <w:jc w:val="center"/>
              <w:rPr>
                <w:noProof/>
                <w:lang w:eastAsia="ru-RU"/>
              </w:rPr>
            </w:pPr>
            <w:r w:rsidRPr="00B54D51">
              <w:t>ПЕМЗА</w:t>
            </w:r>
          </w:p>
        </w:tc>
        <w:tc>
          <w:tcPr>
            <w:tcW w:w="1002" w:type="dxa"/>
            <w:tcBorders>
              <w:bottom w:val="single" w:sz="2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</w:p>
        </w:tc>
        <w:tc>
          <w:tcPr>
            <w:tcW w:w="1243" w:type="dxa"/>
            <w:tcBorders>
              <w:bottom w:val="single" w:sz="2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</w:p>
        </w:tc>
        <w:tc>
          <w:tcPr>
            <w:tcW w:w="1695" w:type="dxa"/>
            <w:tcBorders>
              <w:bottom w:val="single" w:sz="2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</w:p>
        </w:tc>
        <w:tc>
          <w:tcPr>
            <w:tcW w:w="1662" w:type="dxa"/>
            <w:tcBorders>
              <w:bottom w:val="single" w:sz="2" w:space="0" w:color="auto"/>
            </w:tcBorders>
          </w:tcPr>
          <w:p w:rsidR="00B54D51" w:rsidRPr="00B54D51" w:rsidRDefault="00B54D51" w:rsidP="00B54D51">
            <w:pPr>
              <w:spacing w:after="0"/>
              <w:ind w:left="36"/>
              <w:rPr>
                <w:noProof/>
                <w:lang w:eastAsia="ru-RU"/>
              </w:rPr>
            </w:pPr>
          </w:p>
        </w:tc>
      </w:tr>
    </w:tbl>
    <w:p w:rsidR="00AD7420" w:rsidRPr="00B54D51" w:rsidRDefault="00AD7420" w:rsidP="00B54D51">
      <w:pPr>
        <w:rPr>
          <w:rFonts w:ascii="Times New Roman" w:hAnsi="Times New Roman" w:cs="Times New Roman"/>
          <w:sz w:val="28"/>
          <w:szCs w:val="28"/>
        </w:rPr>
      </w:pP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4D51">
        <w:rPr>
          <w:sz w:val="28"/>
          <w:szCs w:val="28"/>
        </w:rPr>
        <w:lastRenderedPageBreak/>
        <w:t>Подведение итогов</w:t>
      </w:r>
      <w:r w:rsidRPr="00B54D51">
        <w:rPr>
          <w:rStyle w:val="apple-converted-space"/>
          <w:sz w:val="28"/>
          <w:szCs w:val="28"/>
        </w:rPr>
        <w:t> </w:t>
      </w:r>
      <w:r w:rsidRPr="00B54D51">
        <w:rPr>
          <w:rStyle w:val="a4"/>
          <w:b w:val="0"/>
          <w:sz w:val="28"/>
          <w:szCs w:val="28"/>
          <w:bdr w:val="none" w:sz="0" w:space="0" w:color="auto" w:frame="1"/>
        </w:rPr>
        <w:t>занятия</w:t>
      </w:r>
    </w:p>
    <w:p w:rsidR="00B54D51" w:rsidRPr="00B54D51" w:rsidRDefault="00B54D51" w:rsidP="00B5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D51">
        <w:rPr>
          <w:sz w:val="28"/>
          <w:szCs w:val="28"/>
        </w:rPr>
        <w:t>Что мы узнали о</w:t>
      </w:r>
      <w:r w:rsidRPr="00B54D51">
        <w:rPr>
          <w:rStyle w:val="apple-converted-space"/>
          <w:sz w:val="28"/>
          <w:szCs w:val="28"/>
        </w:rPr>
        <w:t> </w:t>
      </w:r>
      <w:r w:rsidRPr="00B54D51">
        <w:rPr>
          <w:rStyle w:val="a4"/>
          <w:b w:val="0"/>
          <w:sz w:val="28"/>
          <w:szCs w:val="28"/>
          <w:bdr w:val="none" w:sz="0" w:space="0" w:color="auto" w:frame="1"/>
        </w:rPr>
        <w:t>камнях</w:t>
      </w:r>
      <w:r w:rsidRPr="00B54D51">
        <w:rPr>
          <w:sz w:val="28"/>
          <w:szCs w:val="28"/>
        </w:rPr>
        <w:t>?</w:t>
      </w:r>
    </w:p>
    <w:p w:rsidR="00D8195E" w:rsidRDefault="00B54D51" w:rsidP="00B54D51">
      <w:pPr>
        <w:rPr>
          <w:rFonts w:ascii="Times New Roman" w:hAnsi="Times New Roman" w:cs="Times New Roman"/>
          <w:sz w:val="28"/>
          <w:szCs w:val="28"/>
        </w:rPr>
      </w:pPr>
      <w:r w:rsidRPr="00B54D51">
        <w:rPr>
          <w:rFonts w:ascii="Times New Roman" w:hAnsi="Times New Roman" w:cs="Times New Roman"/>
          <w:sz w:val="28"/>
          <w:szCs w:val="28"/>
        </w:rPr>
        <w:t xml:space="preserve">Где они применяются и какую пользу приносят? </w:t>
      </w:r>
    </w:p>
    <w:p w:rsidR="00073B70" w:rsidRPr="00B54D51" w:rsidRDefault="00BE54C2" w:rsidP="00B5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</w:t>
      </w:r>
      <w:r w:rsidR="00B54D51" w:rsidRPr="00B54D51">
        <w:rPr>
          <w:rFonts w:ascii="Times New Roman" w:hAnsi="Times New Roman" w:cs="Times New Roman"/>
          <w:sz w:val="28"/>
          <w:szCs w:val="28"/>
        </w:rPr>
        <w:t xml:space="preserve"> используют в строительстве, из них делают поделки и памятники, изготавливают бытовые предметы (например, вазы или посуду из глины), их используют как украшения, из них делают краски, из них изготавливают инструменты (например, алмазные сверла), их используют в приборах (рубины в часах).</w:t>
      </w:r>
    </w:p>
    <w:sectPr w:rsidR="00073B70" w:rsidRPr="00B54D5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4C" w:rsidRDefault="00216C4C" w:rsidP="00D8195E">
      <w:pPr>
        <w:spacing w:after="0" w:line="240" w:lineRule="auto"/>
      </w:pPr>
      <w:r>
        <w:separator/>
      </w:r>
    </w:p>
  </w:endnote>
  <w:endnote w:type="continuationSeparator" w:id="0">
    <w:p w:rsidR="00216C4C" w:rsidRDefault="00216C4C" w:rsidP="00D8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056704"/>
      <w:docPartObj>
        <w:docPartGallery w:val="Page Numbers (Bottom of Page)"/>
        <w:docPartUnique/>
      </w:docPartObj>
    </w:sdtPr>
    <w:sdtEndPr/>
    <w:sdtContent>
      <w:p w:rsidR="00D8195E" w:rsidRDefault="00D819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C3">
          <w:rPr>
            <w:noProof/>
          </w:rPr>
          <w:t>1</w:t>
        </w:r>
        <w:r>
          <w:fldChar w:fldCharType="end"/>
        </w:r>
      </w:p>
    </w:sdtContent>
  </w:sdt>
  <w:p w:rsidR="00D8195E" w:rsidRDefault="00D819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4C" w:rsidRDefault="00216C4C" w:rsidP="00D8195E">
      <w:pPr>
        <w:spacing w:after="0" w:line="240" w:lineRule="auto"/>
      </w:pPr>
      <w:r>
        <w:separator/>
      </w:r>
    </w:p>
  </w:footnote>
  <w:footnote w:type="continuationSeparator" w:id="0">
    <w:p w:rsidR="00216C4C" w:rsidRDefault="00216C4C" w:rsidP="00D8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D57"/>
    <w:multiLevelType w:val="multilevel"/>
    <w:tmpl w:val="9F2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5624"/>
    <w:multiLevelType w:val="multilevel"/>
    <w:tmpl w:val="D900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20"/>
    <w:rsid w:val="00073B70"/>
    <w:rsid w:val="001907AB"/>
    <w:rsid w:val="00191B18"/>
    <w:rsid w:val="00205EF1"/>
    <w:rsid w:val="00216C4C"/>
    <w:rsid w:val="00AD7420"/>
    <w:rsid w:val="00B54D51"/>
    <w:rsid w:val="00BE54C2"/>
    <w:rsid w:val="00D8195E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4EBA1-6977-44E4-BC68-FE16C8B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4D51"/>
  </w:style>
  <w:style w:type="paragraph" w:customStyle="1" w:styleId="c8">
    <w:name w:val="c8"/>
    <w:basedOn w:val="a"/>
    <w:rsid w:val="00B5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D51"/>
  </w:style>
  <w:style w:type="character" w:customStyle="1" w:styleId="c2">
    <w:name w:val="c2"/>
    <w:basedOn w:val="a0"/>
    <w:rsid w:val="00B54D51"/>
  </w:style>
  <w:style w:type="character" w:styleId="a4">
    <w:name w:val="Strong"/>
    <w:basedOn w:val="a0"/>
    <w:uiPriority w:val="22"/>
    <w:qFormat/>
    <w:rsid w:val="00B54D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95E"/>
  </w:style>
  <w:style w:type="paragraph" w:styleId="a9">
    <w:name w:val="footer"/>
    <w:basedOn w:val="a"/>
    <w:link w:val="aa"/>
    <w:uiPriority w:val="99"/>
    <w:unhideWhenUsed/>
    <w:rsid w:val="00D8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95E"/>
  </w:style>
  <w:style w:type="paragraph" w:styleId="ab">
    <w:name w:val="List Paragraph"/>
    <w:basedOn w:val="a"/>
    <w:uiPriority w:val="34"/>
    <w:qFormat/>
    <w:rsid w:val="0019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Хорошилова</dc:creator>
  <cp:lastModifiedBy>User777</cp:lastModifiedBy>
  <cp:revision>2</cp:revision>
  <cp:lastPrinted>2016-10-31T23:05:00Z</cp:lastPrinted>
  <dcterms:created xsi:type="dcterms:W3CDTF">2019-03-07T12:24:00Z</dcterms:created>
  <dcterms:modified xsi:type="dcterms:W3CDTF">2019-03-07T12:24:00Z</dcterms:modified>
</cp:coreProperties>
</file>